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85" w:rsidRDefault="00DF3F85" w:rsidP="00122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Asunto: </w:t>
      </w:r>
      <w:r w:rsidRPr="00DF3F85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Publicación Formato apelaciones</w:t>
      </w:r>
    </w:p>
    <w:p w:rsidR="00DF3F85" w:rsidRDefault="00DF3F85" w:rsidP="00122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:rsidR="00122B34" w:rsidRPr="00122B34" w:rsidRDefault="00885ACF" w:rsidP="00122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C"/>
        </w:rPr>
        <w:t>Estimad</w:t>
      </w:r>
      <w:r w:rsidR="00BD6D02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a</w:t>
      </w:r>
      <w:r w:rsidR="00122B34" w:rsidRPr="00122B34"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 </w:t>
      </w:r>
      <w:proofErr w:type="spellStart"/>
      <w:r w:rsidR="0052011F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Dayan</w:t>
      </w:r>
      <w:proofErr w:type="spellEnd"/>
      <w:r w:rsidR="00122B34" w:rsidRPr="00122B34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, </w:t>
      </w:r>
    </w:p>
    <w:p w:rsidR="00DF3F85" w:rsidRPr="009F0CE1" w:rsidRDefault="00DF3F85" w:rsidP="00DF3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9F0CE1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 </w:t>
      </w:r>
    </w:p>
    <w:p w:rsidR="00BD6D02" w:rsidRPr="00BD6D02" w:rsidRDefault="00DF3F85" w:rsidP="00BD6D02">
      <w:pPr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9F0CE1"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Por medio del presente me permito </w:t>
      </w:r>
      <w:r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solicitar se </w:t>
      </w:r>
      <w:r w:rsidRPr="009F0CE1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realice la publicación en la página web Institucional</w:t>
      </w:r>
      <w:r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 del </w:t>
      </w:r>
      <w:r w:rsidRPr="00122B34"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archivo correspondiente al </w:t>
      </w:r>
      <w:r w:rsidRPr="00122B34">
        <w:rPr>
          <w:rFonts w:ascii="Arial" w:eastAsia="Times New Roman" w:hAnsi="Arial" w:cs="Arial"/>
          <w:b/>
          <w:color w:val="000000"/>
          <w:sz w:val="24"/>
          <w:szCs w:val="24"/>
          <w:lang w:eastAsia="es-EC"/>
        </w:rPr>
        <w:t>formato de apelaciones al mérito</w:t>
      </w:r>
      <w:r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, para lo cual </w:t>
      </w:r>
      <w:r w:rsidRPr="009F0CE1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adjunt</w:t>
      </w:r>
      <w:r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o el </w:t>
      </w:r>
      <w:r w:rsidRPr="00DF3F85">
        <w:rPr>
          <w:rFonts w:ascii="Arial" w:eastAsia="Times New Roman" w:hAnsi="Arial" w:cs="Arial"/>
          <w:b/>
          <w:color w:val="000000"/>
          <w:sz w:val="24"/>
          <w:szCs w:val="24"/>
          <w:lang w:eastAsia="es-EC"/>
        </w:rPr>
        <w:t xml:space="preserve">formato </w:t>
      </w:r>
      <w:r w:rsidRPr="00122B34">
        <w:rPr>
          <w:rFonts w:ascii="Arial" w:eastAsia="Times New Roman" w:hAnsi="Arial" w:cs="Arial"/>
          <w:b/>
          <w:color w:val="000000"/>
          <w:sz w:val="24"/>
          <w:szCs w:val="24"/>
          <w:lang w:eastAsia="es-EC"/>
        </w:rPr>
        <w:t>de apelaciones al mérito</w:t>
      </w:r>
      <w:r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 </w:t>
      </w:r>
      <w:r w:rsidRPr="009F0CE1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correspondiente</w:t>
      </w:r>
      <w:r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 </w:t>
      </w:r>
      <w:r w:rsidR="00BD6D02" w:rsidRPr="00BD6D02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para las vacantes de los diferentes puestos de niveles desconcentrados.</w:t>
      </w:r>
    </w:p>
    <w:p w:rsidR="00DF3F85" w:rsidRDefault="00DF3F85" w:rsidP="00BD6D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:rsidR="00885ACF" w:rsidRPr="00541DD9" w:rsidRDefault="00885ACF" w:rsidP="00885AC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541DD9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Disector</w:t>
      </w:r>
    </w:p>
    <w:p w:rsidR="00885ACF" w:rsidRPr="00541DD9" w:rsidRDefault="00885ACF" w:rsidP="00885AC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C"/>
        </w:rPr>
        <w:t>Médico Legal 1</w:t>
      </w:r>
    </w:p>
    <w:p w:rsidR="00885ACF" w:rsidRPr="00885ACF" w:rsidRDefault="00885ACF" w:rsidP="00885AC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541DD9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Médico Legal 3</w:t>
      </w:r>
    </w:p>
    <w:p w:rsidR="00DF3F85" w:rsidRPr="00541DD9" w:rsidRDefault="00DF3F85" w:rsidP="00DF3F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:rsidR="0052011F" w:rsidRPr="00541DD9" w:rsidRDefault="0052011F" w:rsidP="005201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:rsidR="0052011F" w:rsidRPr="00541DD9" w:rsidRDefault="0052011F" w:rsidP="005201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  <w:r w:rsidRPr="00541DD9">
        <w:rPr>
          <w:rFonts w:ascii="Arial" w:eastAsia="Times New Roman" w:hAnsi="Arial" w:cs="Arial"/>
          <w:sz w:val="24"/>
          <w:szCs w:val="24"/>
          <w:lang w:eastAsia="es-EC"/>
        </w:rPr>
        <w:t xml:space="preserve">En ese contexto, cordialmente solicito que el mencionado archivo sea publicado en el trascurso del día de hoy </w:t>
      </w:r>
      <w:r>
        <w:rPr>
          <w:rFonts w:ascii="Arial" w:eastAsia="Times New Roman" w:hAnsi="Arial" w:cs="Arial"/>
          <w:sz w:val="24"/>
          <w:szCs w:val="24"/>
          <w:lang w:eastAsia="es-EC"/>
        </w:rPr>
        <w:t>viernes 19</w:t>
      </w:r>
      <w:r w:rsidRPr="00541DD9">
        <w:rPr>
          <w:rFonts w:ascii="Arial" w:eastAsia="Times New Roman" w:hAnsi="Arial" w:cs="Arial"/>
          <w:sz w:val="24"/>
          <w:szCs w:val="24"/>
          <w:lang w:eastAsia="es-EC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es-EC"/>
        </w:rPr>
        <w:t>mayo</w:t>
      </w:r>
      <w:r w:rsidRPr="00541DD9">
        <w:rPr>
          <w:rFonts w:ascii="Arial" w:eastAsia="Times New Roman" w:hAnsi="Arial" w:cs="Arial"/>
          <w:sz w:val="24"/>
          <w:szCs w:val="24"/>
          <w:lang w:eastAsia="es-EC"/>
        </w:rPr>
        <w:t xml:space="preserve"> en la página web institucional, menú "Temas importantes" "Concursos de méritos y oposición </w:t>
      </w:r>
      <w:r w:rsidRPr="00033A17">
        <w:rPr>
          <w:rFonts w:ascii="Arial" w:eastAsia="Times New Roman" w:hAnsi="Arial" w:cs="Arial"/>
          <w:sz w:val="24"/>
          <w:szCs w:val="24"/>
          <w:lang w:eastAsia="es-EC"/>
        </w:rPr>
        <w:t>COESCOP", "</w:t>
      </w:r>
      <w:r w:rsidRPr="00033A17">
        <w:t xml:space="preserve"> </w:t>
      </w:r>
      <w:r w:rsidRPr="00033A17">
        <w:rPr>
          <w:rFonts w:ascii="Arial" w:eastAsia="Times New Roman" w:hAnsi="Arial" w:cs="Arial"/>
          <w:sz w:val="24"/>
          <w:szCs w:val="24"/>
          <w:lang w:eastAsia="es-EC"/>
        </w:rPr>
        <w:t>7. Oficina Técnica Forense – Santo Domingo"</w:t>
      </w:r>
      <w:r w:rsidRPr="00033A17">
        <w:rPr>
          <w:rFonts w:ascii="Arial" w:eastAsia="Times New Roman" w:hAnsi="Arial" w:cs="Arial"/>
          <w:bCs/>
          <w:sz w:val="24"/>
          <w:szCs w:val="24"/>
          <w:lang w:eastAsia="es-EC"/>
        </w:rPr>
        <w:t>, “Cuarta Convocatoria, “11. Centro Forense Zonal 6 – Cuenca” Cuarta Convocatoria” “13. Centro Forense Zonal 1 – Esmeraldas” “Cuarta Convocatoria, 14. Oficina Técnica Forense – Quevedo</w:t>
      </w:r>
      <w:r>
        <w:rPr>
          <w:rFonts w:ascii="Arial" w:eastAsia="Times New Roman" w:hAnsi="Arial" w:cs="Arial"/>
          <w:bCs/>
          <w:sz w:val="24"/>
          <w:szCs w:val="24"/>
          <w:lang w:eastAsia="es-EC"/>
        </w:rPr>
        <w:t>”</w:t>
      </w:r>
      <w:r w:rsidRPr="00033A17">
        <w:rPr>
          <w:rFonts w:ascii="Arial" w:eastAsia="Times New Roman" w:hAnsi="Arial" w:cs="Arial"/>
          <w:bCs/>
          <w:sz w:val="24"/>
          <w:szCs w:val="24"/>
          <w:lang w:eastAsia="es-EC"/>
        </w:rPr>
        <w:t xml:space="preserve"> “Quinta Convocatoria”</w:t>
      </w:r>
    </w:p>
    <w:p w:rsidR="0052011F" w:rsidRPr="00541DD9" w:rsidRDefault="0052011F" w:rsidP="005201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C"/>
        </w:rPr>
      </w:pPr>
    </w:p>
    <w:p w:rsidR="0052011F" w:rsidRPr="004730EE" w:rsidRDefault="0052011F" w:rsidP="005201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C"/>
        </w:rPr>
      </w:pPr>
      <w:r w:rsidRPr="004730EE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C"/>
        </w:rPr>
        <w:t>•</w:t>
      </w:r>
      <w:r w:rsidRPr="004730EE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C"/>
        </w:rPr>
        <w:tab/>
        <w:t>Disector</w:t>
      </w:r>
    </w:p>
    <w:p w:rsidR="0052011F" w:rsidRPr="004730EE" w:rsidRDefault="0052011F" w:rsidP="0052011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s-EC"/>
        </w:rPr>
      </w:pPr>
      <w:r w:rsidRPr="004730EE">
        <w:rPr>
          <w:rFonts w:ascii="Arial" w:eastAsia="Times New Roman" w:hAnsi="Arial" w:cs="Arial"/>
          <w:color w:val="0070C0"/>
          <w:sz w:val="24"/>
          <w:szCs w:val="24"/>
          <w:lang w:eastAsia="es-EC"/>
        </w:rPr>
        <w:t>Médico Legal 1</w:t>
      </w:r>
    </w:p>
    <w:p w:rsidR="0052011F" w:rsidRPr="004730EE" w:rsidRDefault="0052011F" w:rsidP="0052011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s-EC"/>
        </w:rPr>
      </w:pPr>
      <w:r w:rsidRPr="004730EE">
        <w:rPr>
          <w:rFonts w:ascii="Arial" w:eastAsia="Times New Roman" w:hAnsi="Arial" w:cs="Arial"/>
          <w:color w:val="0070C0"/>
          <w:sz w:val="24"/>
          <w:szCs w:val="24"/>
          <w:lang w:eastAsia="es-EC"/>
        </w:rPr>
        <w:t>Médico Legal 3</w:t>
      </w:r>
    </w:p>
    <w:p w:rsidR="0052011F" w:rsidRPr="0032651E" w:rsidRDefault="0052011F" w:rsidP="005201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C"/>
        </w:rPr>
      </w:pPr>
    </w:p>
    <w:p w:rsidR="0016486E" w:rsidRPr="0016486E" w:rsidRDefault="0016486E" w:rsidP="001648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C"/>
        </w:rPr>
      </w:pPr>
    </w:p>
    <w:p w:rsidR="00122B34" w:rsidRPr="00122B34" w:rsidRDefault="00122B34" w:rsidP="00122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122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Nombre que se debe visualizar en el link:</w:t>
      </w:r>
      <w:r w:rsidRPr="00122B34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C"/>
        </w:rPr>
        <w:t> Formato apelaciones al mérito</w:t>
      </w:r>
    </w:p>
    <w:p w:rsidR="00122B34" w:rsidRPr="00122B34" w:rsidRDefault="00122B34" w:rsidP="00122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:rsidR="00122B34" w:rsidRPr="00122B34" w:rsidRDefault="00122B34" w:rsidP="00122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122B34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Atentamente,</w:t>
      </w:r>
    </w:p>
    <w:bookmarkEnd w:id="0"/>
    <w:p w:rsidR="003D1D8D" w:rsidRDefault="00575240"/>
    <w:sectPr w:rsidR="003D1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D6128"/>
    <w:multiLevelType w:val="hybridMultilevel"/>
    <w:tmpl w:val="04CA0A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43C92"/>
    <w:multiLevelType w:val="hybridMultilevel"/>
    <w:tmpl w:val="FE4A26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34"/>
    <w:rsid w:val="00122B34"/>
    <w:rsid w:val="0016486E"/>
    <w:rsid w:val="00180FA4"/>
    <w:rsid w:val="00383BC1"/>
    <w:rsid w:val="003C525D"/>
    <w:rsid w:val="003F4B49"/>
    <w:rsid w:val="0052011F"/>
    <w:rsid w:val="00575240"/>
    <w:rsid w:val="00613FBD"/>
    <w:rsid w:val="00885ACF"/>
    <w:rsid w:val="00BD6D02"/>
    <w:rsid w:val="00D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72E-79CC-4617-B87A-85887FC4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22B34"/>
    <w:rPr>
      <w:b/>
      <w:bCs/>
    </w:rPr>
  </w:style>
  <w:style w:type="paragraph" w:styleId="Prrafodelista">
    <w:name w:val="List Paragraph"/>
    <w:basedOn w:val="Normal"/>
    <w:uiPriority w:val="34"/>
    <w:qFormat/>
    <w:rsid w:val="00DF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NATALY DE LA CRUZ DÍAZ</dc:creator>
  <cp:keywords/>
  <dc:description/>
  <cp:lastModifiedBy>VERONICA NATALY DE LA CRUZ DÍAZ</cp:lastModifiedBy>
  <cp:revision>10</cp:revision>
  <dcterms:created xsi:type="dcterms:W3CDTF">2022-05-10T13:40:00Z</dcterms:created>
  <dcterms:modified xsi:type="dcterms:W3CDTF">2023-05-19T22:08:00Z</dcterms:modified>
</cp:coreProperties>
</file>